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8689C">
      <w:pPr>
        <w:jc w:val="center"/>
        <w:rPr>
          <w:rFonts w:hint="default"/>
          <w:b/>
          <w:color w:val="0070C0"/>
          <w:sz w:val="32"/>
          <w:szCs w:val="32"/>
          <w:lang w:val="en-US"/>
        </w:rPr>
      </w:pPr>
      <w:bookmarkStart w:id="0" w:name="_GoBack"/>
      <w:bookmarkEnd w:id="0"/>
      <w:r>
        <w:rPr>
          <w:b/>
          <w:color w:val="0070C0"/>
          <w:sz w:val="32"/>
          <w:szCs w:val="32"/>
        </w:rPr>
        <w:t>KẾ HOẠCH GIÁO DỤC THÁNG 12/202</w:t>
      </w:r>
      <w:r>
        <w:rPr>
          <w:rFonts w:hint="default"/>
          <w:b/>
          <w:color w:val="0070C0"/>
          <w:sz w:val="32"/>
          <w:szCs w:val="32"/>
          <w:lang w:val="en-US"/>
        </w:rPr>
        <w:t>4</w:t>
      </w:r>
    </w:p>
    <w:p w14:paraId="46F70650">
      <w:pPr>
        <w:rPr>
          <w:b/>
          <w:sz w:val="32"/>
          <w:szCs w:val="32"/>
        </w:rPr>
      </w:pPr>
    </w:p>
    <w:tbl>
      <w:tblPr>
        <w:tblStyle w:val="4"/>
        <w:tblW w:w="1474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2551"/>
        <w:gridCol w:w="3037"/>
        <w:gridCol w:w="1924"/>
        <w:gridCol w:w="2268"/>
        <w:gridCol w:w="2439"/>
      </w:tblGrid>
      <w:tr w14:paraId="0D0CF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743" w:type="dxa"/>
            <w:gridSpan w:val="6"/>
            <w:shd w:val="clear" w:color="auto" w:fill="FFFF66"/>
            <w:vAlign w:val="center"/>
          </w:tcPr>
          <w:p w14:paraId="0EB54A45">
            <w:pPr>
              <w:pStyle w:val="5"/>
              <w:numPr>
                <w:ilvl w:val="0"/>
                <w:numId w:val="0"/>
              </w:numPr>
              <w:ind w:leftChars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LĨNH VỰC PHÁT TRIỂN TÌNH CẢM VÀ KỸ NĂNG XÃ HỘI</w:t>
            </w:r>
          </w:p>
        </w:tc>
      </w:tr>
      <w:tr w14:paraId="3F5F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524" w:type="dxa"/>
            <w:vMerge w:val="restart"/>
            <w:shd w:val="clear" w:color="auto" w:fill="C6D9F0" w:themeFill="text2" w:themeFillTint="33"/>
            <w:vAlign w:val="center"/>
          </w:tcPr>
          <w:p w14:paraId="5BDE3DD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MỤC TIÊU </w:t>
            </w:r>
          </w:p>
          <w:p w14:paraId="4AF7E1C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F2DBDB" w:themeFill="accent2" w:themeFillTint="33"/>
            <w:vAlign w:val="center"/>
          </w:tcPr>
          <w:p w14:paraId="0A7F8A2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NỘI DUNG </w:t>
            </w:r>
          </w:p>
          <w:p w14:paraId="291E27A9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  </w:t>
            </w:r>
          </w:p>
        </w:tc>
        <w:tc>
          <w:tcPr>
            <w:tcW w:w="9668" w:type="dxa"/>
            <w:gridSpan w:val="4"/>
            <w:shd w:val="clear" w:color="auto" w:fill="F2DBDB" w:themeFill="accent2" w:themeFillTint="33"/>
          </w:tcPr>
          <w:p w14:paraId="3AB18950">
            <w:pPr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28"/>
                <w:szCs w:val="28"/>
              </w:rPr>
              <w:t>CÁC HÌNH THỨC GIÁO DỤC</w:t>
            </w:r>
          </w:p>
        </w:tc>
      </w:tr>
      <w:tr w14:paraId="5E7CB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24" w:type="dxa"/>
            <w:vMerge w:val="continue"/>
            <w:shd w:val="clear" w:color="auto" w:fill="C6D9F0" w:themeFill="text2" w:themeFillTint="33"/>
            <w:vAlign w:val="center"/>
          </w:tcPr>
          <w:p w14:paraId="20BB4706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551" w:type="dxa"/>
            <w:vMerge w:val="continue"/>
            <w:shd w:val="clear" w:color="auto" w:fill="F2DBDB" w:themeFill="accent2" w:themeFillTint="33"/>
            <w:vAlign w:val="center"/>
          </w:tcPr>
          <w:p w14:paraId="2B5A56E7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3037" w:type="dxa"/>
            <w:shd w:val="clear" w:color="auto" w:fill="F2DBDB" w:themeFill="accent2" w:themeFillTint="33"/>
          </w:tcPr>
          <w:p w14:paraId="30029BE2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GIỜ HỌC</w:t>
            </w:r>
          </w:p>
        </w:tc>
        <w:tc>
          <w:tcPr>
            <w:tcW w:w="1924" w:type="dxa"/>
            <w:shd w:val="clear" w:color="auto" w:fill="F2DBDB" w:themeFill="accent2" w:themeFillTint="33"/>
          </w:tcPr>
          <w:p w14:paraId="0D62E453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SINH HOẠT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5797758E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HĐNT</w:t>
            </w:r>
          </w:p>
        </w:tc>
        <w:tc>
          <w:tcPr>
            <w:tcW w:w="2439" w:type="dxa"/>
            <w:shd w:val="clear" w:color="auto" w:fill="F2DBDB" w:themeFill="accent2" w:themeFillTint="33"/>
          </w:tcPr>
          <w:p w14:paraId="13A19A5C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CHỦ ĐỀ - SỰ KIỆN LỄ HỘI</w:t>
            </w:r>
          </w:p>
        </w:tc>
      </w:tr>
      <w:tr w14:paraId="734EA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2524" w:type="dxa"/>
          </w:tcPr>
          <w:p w14:paraId="0BD4127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Trẻ có ý thức về bản thân.</w:t>
            </w:r>
          </w:p>
          <w:p w14:paraId="67A622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có một số phẩm chất cá nhân và thể hiện sự mạnh dạn, tự tin, tự lực.</w:t>
            </w:r>
          </w:p>
          <w:p w14:paraId="395F9EC8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</w:tcPr>
          <w:p w14:paraId="38377F53">
            <w:pPr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Phát triển tình cảm:</w:t>
            </w:r>
          </w:p>
          <w:p w14:paraId="305AA12A">
            <w:pPr>
              <w:rPr>
                <w:color w:val="222222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Thể hiện ý thức về bản thân: </w:t>
            </w:r>
          </w:p>
          <w:p w14:paraId="39103432">
            <w:pPr>
              <w:rPr>
                <w:b/>
                <w:color w:val="222222"/>
                <w:sz w:val="28"/>
                <w:szCs w:val="28"/>
              </w:rPr>
            </w:pPr>
          </w:p>
        </w:tc>
        <w:tc>
          <w:tcPr>
            <w:tcW w:w="3037" w:type="dxa"/>
            <w:shd w:val="clear" w:color="auto" w:fill="auto"/>
          </w:tcPr>
          <w:p w14:paraId="0179FA78">
            <w:pPr>
              <w:rPr>
                <w:b/>
                <w:color w:val="FFFFCC"/>
                <w:sz w:val="32"/>
                <w:szCs w:val="32"/>
              </w:rPr>
            </w:pPr>
          </w:p>
        </w:tc>
        <w:tc>
          <w:tcPr>
            <w:tcW w:w="1924" w:type="dxa"/>
            <w:shd w:val="clear" w:color="auto" w:fill="auto"/>
          </w:tcPr>
          <w:p w14:paraId="58EDEC76">
            <w:pPr>
              <w:autoSpaceDE w:val="0"/>
              <w:autoSpaceDN w:val="0"/>
              <w:adjustRightInd w:val="0"/>
              <w:spacing w:before="120" w:after="100" w:afterAutospacing="1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Phát triển tình cảm:</w:t>
            </w:r>
          </w:p>
          <w:p w14:paraId="25DD5C57">
            <w:pPr>
              <w:autoSpaceDE w:val="0"/>
              <w:autoSpaceDN w:val="0"/>
              <w:adjustRightInd w:val="0"/>
              <w:spacing w:before="120" w:after="100" w:afterAutospacing="1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Thể hiện ý thức về bản thân: </w:t>
            </w:r>
          </w:p>
          <w:p w14:paraId="266BFB5C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Nói được điều bé thích, không thích</w:t>
            </w:r>
          </w:p>
          <w:p w14:paraId="7EAAF770">
            <w:pPr>
              <w:autoSpaceDE w:val="0"/>
              <w:autoSpaceDN w:val="0"/>
              <w:adjustRightInd w:val="0"/>
              <w:spacing w:before="120" w:after="100" w:afterAutospacing="1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8"/>
                <w:szCs w:val="28"/>
              </w:rPr>
              <w:t>- Biết biểu lộ cảm xúc vui, buồn, sợ hãi, tức giận</w:t>
            </w:r>
          </w:p>
        </w:tc>
        <w:tc>
          <w:tcPr>
            <w:tcW w:w="2268" w:type="dxa"/>
            <w:shd w:val="clear" w:color="auto" w:fill="auto"/>
          </w:tcPr>
          <w:p w14:paraId="61DE7419">
            <w:pPr>
              <w:rPr>
                <w:color w:val="222222"/>
                <w:sz w:val="28"/>
                <w:szCs w:val="28"/>
              </w:rPr>
            </w:pPr>
          </w:p>
        </w:tc>
        <w:tc>
          <w:tcPr>
            <w:tcW w:w="2439" w:type="dxa"/>
            <w:shd w:val="clear" w:color="auto" w:fill="auto"/>
          </w:tcPr>
          <w:p w14:paraId="63E3CFE1">
            <w:pPr>
              <w:rPr>
                <w:b/>
                <w:sz w:val="28"/>
                <w:szCs w:val="28"/>
                <w:lang w:val="vi-VN"/>
              </w:rPr>
            </w:pPr>
          </w:p>
          <w:p w14:paraId="66918B4D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Chủ đề:</w:t>
            </w:r>
          </w:p>
          <w:p w14:paraId="49480EC7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Cô cấp dưỡng</w:t>
            </w:r>
          </w:p>
          <w:p w14:paraId="12F0640E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Noel.</w:t>
            </w:r>
          </w:p>
        </w:tc>
      </w:tr>
      <w:tr w14:paraId="786AE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3" w:hRule="atLeast"/>
        </w:trPr>
        <w:tc>
          <w:tcPr>
            <w:tcW w:w="2524" w:type="dxa"/>
          </w:tcPr>
          <w:p w14:paraId="29CBE726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Trẻ thực hiện một số hành vi và qui tắc ứng xử xã hội, qui định trong sinh hoạt ở gia đình, trường lớp mầm non, cộng đồng gần gũi.</w:t>
            </w:r>
          </w:p>
        </w:tc>
        <w:tc>
          <w:tcPr>
            <w:tcW w:w="2551" w:type="dxa"/>
          </w:tcPr>
          <w:p w14:paraId="7652EAAF">
            <w:pP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 Phát triển kỹ năng xã hội:</w:t>
            </w:r>
          </w:p>
          <w:p w14:paraId="7BC466E3">
            <w:pPr>
              <w:rPr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Hành vi và quy tắc ứng xử xã hội trong sinh hoạt ở gia đình, trường lớp mầm non, cộng đồng gần gũi:</w:t>
            </w:r>
          </w:p>
          <w:p w14:paraId="416EC750">
            <w:pPr>
              <w:autoSpaceDE w:val="0"/>
              <w:autoSpaceDN w:val="0"/>
              <w:adjustRightInd w:val="0"/>
              <w:spacing w:before="120" w:after="100" w:afterAutospacing="1"/>
              <w:ind w:left="62" w:firstLine="142"/>
              <w:rPr>
                <w:color w:val="222222"/>
                <w:sz w:val="28"/>
                <w:szCs w:val="28"/>
              </w:rPr>
            </w:pPr>
          </w:p>
        </w:tc>
        <w:tc>
          <w:tcPr>
            <w:tcW w:w="3037" w:type="dxa"/>
            <w:shd w:val="clear" w:color="auto" w:fill="auto"/>
          </w:tcPr>
          <w:p w14:paraId="7FFCB506">
            <w:pPr>
              <w:pStyle w:val="5"/>
              <w:autoSpaceDE w:val="0"/>
              <w:autoSpaceDN w:val="0"/>
              <w:adjustRightInd w:val="0"/>
              <w:spacing w:before="120" w:after="100" w:afterAutospacing="1"/>
              <w:ind w:left="62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Biết nói cảm ơn, xin lỗi</w:t>
            </w:r>
          </w:p>
        </w:tc>
        <w:tc>
          <w:tcPr>
            <w:tcW w:w="1924" w:type="dxa"/>
            <w:shd w:val="clear" w:color="auto" w:fill="auto"/>
          </w:tcPr>
          <w:p w14:paraId="6228313D">
            <w:pP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 Phát triển kỹ năng xã hội:</w:t>
            </w:r>
          </w:p>
          <w:p w14:paraId="52D6F281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Hành vi và quy tắc ứng xử xã hội trong sinh hoạt ở gia đình, trường lớp mầm non, cộng đồng gần gũi:</w:t>
            </w:r>
          </w:p>
          <w:p w14:paraId="030389D9">
            <w:pPr>
              <w:autoSpaceDE w:val="0"/>
              <w:autoSpaceDN w:val="0"/>
              <w:adjustRightInd w:val="0"/>
              <w:spacing w:before="120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Yêu mến bố, mẹ, anh, chị, em ruột.</w:t>
            </w:r>
          </w:p>
          <w:p w14:paraId="552EFE6A">
            <w:pPr>
              <w:autoSpaceDE w:val="0"/>
              <w:autoSpaceDN w:val="0"/>
              <w:adjustRightInd w:val="0"/>
              <w:spacing w:before="120" w:after="100" w:afterAutospacing="1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pacing w:val="-4"/>
                <w:sz w:val="28"/>
                <w:szCs w:val="28"/>
              </w:rPr>
              <w:t>Biết chào hỏi và nói cảm ơn, xin lỗi khi được nhắc nhở..</w:t>
            </w:r>
          </w:p>
        </w:tc>
        <w:tc>
          <w:tcPr>
            <w:tcW w:w="2268" w:type="dxa"/>
            <w:shd w:val="clear" w:color="auto" w:fill="auto"/>
          </w:tcPr>
          <w:p w14:paraId="58997F29">
            <w:pP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 Phát triển kỹ năng xã hội:</w:t>
            </w:r>
          </w:p>
          <w:p w14:paraId="35F71A20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Hành vi và quy tắc ứng xử xã hội trong sinh hoạt ở gia đình, trường lớp mầm non, cộng đồng gần gũi:</w:t>
            </w:r>
          </w:p>
          <w:p w14:paraId="082F1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Cử chỉ, lời nói lễ phép (chào hỏi, cảm ơn).</w:t>
            </w:r>
          </w:p>
          <w:p w14:paraId="0CD2A047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Chờ đến lượt</w:t>
            </w:r>
          </w:p>
          <w:p w14:paraId="6A9421AC">
            <w:pPr>
              <w:rPr>
                <w:color w:val="222222"/>
                <w:sz w:val="28"/>
                <w:szCs w:val="28"/>
              </w:rPr>
            </w:pPr>
            <w:r>
              <w:rPr>
                <w:sz w:val="28"/>
                <w:szCs w:val="28"/>
              </w:rPr>
              <w:t>-Bỏ rác đúng nơi quy định.</w:t>
            </w:r>
          </w:p>
        </w:tc>
        <w:tc>
          <w:tcPr>
            <w:tcW w:w="2439" w:type="dxa"/>
            <w:shd w:val="clear" w:color="auto" w:fill="auto"/>
          </w:tcPr>
          <w:p w14:paraId="227AED4E">
            <w:pPr>
              <w:pStyle w:val="5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color w:val="984807" w:themeColor="accent6" w:themeShade="80"/>
                <w:sz w:val="32"/>
                <w:szCs w:val="32"/>
              </w:rPr>
            </w:pPr>
          </w:p>
        </w:tc>
      </w:tr>
    </w:tbl>
    <w:p w14:paraId="1FA8E0BF"/>
    <w:sectPr>
      <w:pgSz w:w="16840" w:h="11907" w:orient="landscape"/>
      <w:pgMar w:top="993" w:right="1440" w:bottom="709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40"/>
    <w:rsid w:val="00006B4C"/>
    <w:rsid w:val="00024EF9"/>
    <w:rsid w:val="0006560C"/>
    <w:rsid w:val="000C28C4"/>
    <w:rsid w:val="000D032B"/>
    <w:rsid w:val="000F778D"/>
    <w:rsid w:val="001004AC"/>
    <w:rsid w:val="001027D9"/>
    <w:rsid w:val="001131BD"/>
    <w:rsid w:val="0011641B"/>
    <w:rsid w:val="00143D52"/>
    <w:rsid w:val="00187702"/>
    <w:rsid w:val="001C0E39"/>
    <w:rsid w:val="001E7B52"/>
    <w:rsid w:val="002143E1"/>
    <w:rsid w:val="00232A02"/>
    <w:rsid w:val="002E1FA3"/>
    <w:rsid w:val="0032115E"/>
    <w:rsid w:val="00365992"/>
    <w:rsid w:val="00370166"/>
    <w:rsid w:val="00372653"/>
    <w:rsid w:val="0038231F"/>
    <w:rsid w:val="003A10CA"/>
    <w:rsid w:val="003E2535"/>
    <w:rsid w:val="00442EC1"/>
    <w:rsid w:val="00482FA1"/>
    <w:rsid w:val="00484C2C"/>
    <w:rsid w:val="00485553"/>
    <w:rsid w:val="004979AE"/>
    <w:rsid w:val="0050426B"/>
    <w:rsid w:val="005A078D"/>
    <w:rsid w:val="005A5958"/>
    <w:rsid w:val="005F2858"/>
    <w:rsid w:val="00674973"/>
    <w:rsid w:val="006B70E7"/>
    <w:rsid w:val="006E7401"/>
    <w:rsid w:val="00703C51"/>
    <w:rsid w:val="00705CDB"/>
    <w:rsid w:val="00752F53"/>
    <w:rsid w:val="007848E3"/>
    <w:rsid w:val="007A51C9"/>
    <w:rsid w:val="007D5259"/>
    <w:rsid w:val="007F5E99"/>
    <w:rsid w:val="00830348"/>
    <w:rsid w:val="00847BFB"/>
    <w:rsid w:val="008945BC"/>
    <w:rsid w:val="008F3284"/>
    <w:rsid w:val="00904AB9"/>
    <w:rsid w:val="00911119"/>
    <w:rsid w:val="00961AC2"/>
    <w:rsid w:val="00976E64"/>
    <w:rsid w:val="00987CEF"/>
    <w:rsid w:val="009953D2"/>
    <w:rsid w:val="009F4B58"/>
    <w:rsid w:val="00A040EC"/>
    <w:rsid w:val="00A066DB"/>
    <w:rsid w:val="00A10640"/>
    <w:rsid w:val="00A30FF9"/>
    <w:rsid w:val="00AC19DE"/>
    <w:rsid w:val="00B3239A"/>
    <w:rsid w:val="00B64750"/>
    <w:rsid w:val="00B9440E"/>
    <w:rsid w:val="00BA7827"/>
    <w:rsid w:val="00BE1189"/>
    <w:rsid w:val="00C41D8E"/>
    <w:rsid w:val="00C5503C"/>
    <w:rsid w:val="00C6382C"/>
    <w:rsid w:val="00C65B9A"/>
    <w:rsid w:val="00D134A8"/>
    <w:rsid w:val="00D555C1"/>
    <w:rsid w:val="00D97FED"/>
    <w:rsid w:val="00DE7451"/>
    <w:rsid w:val="00E10D31"/>
    <w:rsid w:val="00E37D85"/>
    <w:rsid w:val="00E6152E"/>
    <w:rsid w:val="00EC7863"/>
    <w:rsid w:val="00F07632"/>
    <w:rsid w:val="00F650E5"/>
    <w:rsid w:val="00F71663"/>
    <w:rsid w:val="00F7216E"/>
    <w:rsid w:val="00F823C6"/>
    <w:rsid w:val="00F84901"/>
    <w:rsid w:val="00FB06C5"/>
    <w:rsid w:val="00FE6C0B"/>
    <w:rsid w:val="00FF7BC1"/>
    <w:rsid w:val="06AF6F07"/>
    <w:rsid w:val="3CB12E2C"/>
    <w:rsid w:val="49F55F37"/>
    <w:rsid w:val="61176947"/>
    <w:rsid w:val="61D03FB6"/>
    <w:rsid w:val="63DC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left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  <w:jc w:val="left"/>
    </w:pPr>
    <w:rPr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1129</Characters>
  <Lines>9</Lines>
  <Paragraphs>2</Paragraphs>
  <TotalTime>3</TotalTime>
  <ScaleCrop>false</ScaleCrop>
  <LinksUpToDate>false</LinksUpToDate>
  <CharactersWithSpaces>1324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2022-10-23T08:53:00Z</dcterms:created>
  <dc:creator>Windows User</dc:creator>
  <cp:lastModifiedBy>Thu Thủy</cp:lastModifiedBy>
  <dcterms:modified xsi:type="dcterms:W3CDTF">2024-11-17T11:39:11Z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C1E050B67E2A439CAF55526E450BAF36_13</vt:lpwstr>
  </property>
</Properties>
</file>